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48CE" w14:textId="77777777" w:rsidR="003C625D" w:rsidRPr="005A0ABB" w:rsidRDefault="003C625D" w:rsidP="005A0ABB">
      <w:pPr>
        <w:pStyle w:val="AralkYok"/>
        <w:spacing w:line="360" w:lineRule="auto"/>
        <w:jc w:val="center"/>
        <w:rPr>
          <w:rFonts w:ascii="Times New Roman" w:hAnsi="Times New Roman" w:cs="Times New Roman"/>
          <w:b/>
        </w:rPr>
      </w:pPr>
      <w:proofErr w:type="spellStart"/>
      <w:r w:rsidRPr="005A0ABB">
        <w:rPr>
          <w:rFonts w:ascii="Times New Roman" w:hAnsi="Times New Roman" w:cs="Times New Roman"/>
          <w:b/>
        </w:rPr>
        <w:t>Nöromigrasyon</w:t>
      </w:r>
      <w:proofErr w:type="spellEnd"/>
      <w:r w:rsidRPr="005A0ABB">
        <w:rPr>
          <w:rFonts w:ascii="Times New Roman" w:hAnsi="Times New Roman" w:cs="Times New Roman"/>
          <w:b/>
        </w:rPr>
        <w:t xml:space="preserve"> Anomalisi Saptanan Hastaların Retrospektif Olarak İncelenmesi</w:t>
      </w:r>
    </w:p>
    <w:p w14:paraId="7626B7C0" w14:textId="77777777" w:rsidR="005A0ABB" w:rsidRDefault="003C625D" w:rsidP="005A0ABB">
      <w:pPr>
        <w:pStyle w:val="AralkYok"/>
        <w:jc w:val="center"/>
        <w:rPr>
          <w:rFonts w:ascii="Times New Roman" w:hAnsi="Times New Roman" w:cs="Times New Roman"/>
        </w:rPr>
      </w:pPr>
      <w:r w:rsidRPr="005A0ABB">
        <w:rPr>
          <w:rFonts w:ascii="Times New Roman" w:hAnsi="Times New Roman" w:cs="Times New Roman"/>
          <w:u w:val="single"/>
        </w:rPr>
        <w:t>Burcu ÇALIŞKAN</w:t>
      </w:r>
      <w:r w:rsidRPr="005A0ABB">
        <w:rPr>
          <w:rFonts w:ascii="Times New Roman" w:hAnsi="Times New Roman" w:cs="Times New Roman"/>
          <w:u w:val="single"/>
          <w:vertAlign w:val="superscript"/>
        </w:rPr>
        <w:t>1</w:t>
      </w:r>
      <w:r w:rsidRPr="005A0ABB">
        <w:rPr>
          <w:rFonts w:ascii="Times New Roman" w:hAnsi="Times New Roman" w:cs="Times New Roman"/>
        </w:rPr>
        <w:t xml:space="preserve">, </w:t>
      </w:r>
      <w:proofErr w:type="spellStart"/>
      <w:r w:rsidRPr="005A0ABB">
        <w:rPr>
          <w:rFonts w:ascii="Times New Roman" w:hAnsi="Times New Roman" w:cs="Times New Roman"/>
        </w:rPr>
        <w:t>Fayize</w:t>
      </w:r>
      <w:proofErr w:type="spellEnd"/>
      <w:r w:rsidRPr="005A0ABB">
        <w:rPr>
          <w:rFonts w:ascii="Times New Roman" w:hAnsi="Times New Roman" w:cs="Times New Roman"/>
        </w:rPr>
        <w:t xml:space="preserve"> MADEN BEDEL</w:t>
      </w:r>
      <w:r w:rsidRPr="005A0ABB">
        <w:rPr>
          <w:rFonts w:ascii="Times New Roman" w:hAnsi="Times New Roman" w:cs="Times New Roman"/>
          <w:vertAlign w:val="superscript"/>
        </w:rPr>
        <w:t>2</w:t>
      </w:r>
      <w:r w:rsidRPr="005A0ABB">
        <w:rPr>
          <w:rFonts w:ascii="Times New Roman" w:hAnsi="Times New Roman" w:cs="Times New Roman"/>
        </w:rPr>
        <w:t>, Saliha YAVUZ ERAVCI</w:t>
      </w:r>
      <w:r w:rsidRPr="005A0ABB">
        <w:rPr>
          <w:rFonts w:ascii="Times New Roman" w:hAnsi="Times New Roman" w:cs="Times New Roman"/>
          <w:vertAlign w:val="superscript"/>
        </w:rPr>
        <w:t>1</w:t>
      </w:r>
      <w:r w:rsidRPr="005A0ABB">
        <w:rPr>
          <w:rFonts w:ascii="Times New Roman" w:hAnsi="Times New Roman" w:cs="Times New Roman"/>
        </w:rPr>
        <w:t>, Sevinç ÇELİK</w:t>
      </w:r>
      <w:r w:rsidRPr="005A0ABB">
        <w:rPr>
          <w:rFonts w:ascii="Times New Roman" w:hAnsi="Times New Roman" w:cs="Times New Roman"/>
          <w:vertAlign w:val="superscript"/>
        </w:rPr>
        <w:t>2</w:t>
      </w:r>
      <w:r w:rsidRPr="005A0ABB">
        <w:rPr>
          <w:rFonts w:ascii="Times New Roman" w:hAnsi="Times New Roman" w:cs="Times New Roman"/>
        </w:rPr>
        <w:t xml:space="preserve">, </w:t>
      </w:r>
    </w:p>
    <w:p w14:paraId="6ACFB7B0" w14:textId="2EFB34D6" w:rsidR="003C625D" w:rsidRPr="005A0ABB" w:rsidRDefault="003C625D" w:rsidP="005A0ABB">
      <w:pPr>
        <w:pStyle w:val="AralkYok"/>
        <w:jc w:val="center"/>
        <w:rPr>
          <w:rFonts w:ascii="Times New Roman" w:hAnsi="Times New Roman" w:cs="Times New Roman"/>
        </w:rPr>
      </w:pPr>
      <w:r w:rsidRPr="005A0ABB">
        <w:rPr>
          <w:rFonts w:ascii="Times New Roman" w:hAnsi="Times New Roman" w:cs="Times New Roman"/>
        </w:rPr>
        <w:t>Nagehan BİLGEÇ</w:t>
      </w:r>
      <w:r w:rsidRPr="005A0ABB">
        <w:rPr>
          <w:rFonts w:ascii="Times New Roman" w:hAnsi="Times New Roman" w:cs="Times New Roman"/>
          <w:vertAlign w:val="superscript"/>
        </w:rPr>
        <w:t>2</w:t>
      </w:r>
      <w:r w:rsidRPr="005A0ABB">
        <w:rPr>
          <w:rFonts w:ascii="Times New Roman" w:hAnsi="Times New Roman" w:cs="Times New Roman"/>
        </w:rPr>
        <w:t>, Hayriye Nermin USLU</w:t>
      </w:r>
      <w:r w:rsidRPr="005A0ABB">
        <w:rPr>
          <w:rFonts w:ascii="Times New Roman" w:hAnsi="Times New Roman" w:cs="Times New Roman"/>
          <w:vertAlign w:val="superscript"/>
        </w:rPr>
        <w:t>2</w:t>
      </w:r>
      <w:r w:rsidRPr="005A0ABB">
        <w:rPr>
          <w:rFonts w:ascii="Times New Roman" w:hAnsi="Times New Roman" w:cs="Times New Roman"/>
        </w:rPr>
        <w:t>, Abdullah CANBAL</w:t>
      </w:r>
      <w:r w:rsidRPr="005A0ABB">
        <w:rPr>
          <w:rFonts w:ascii="Times New Roman" w:hAnsi="Times New Roman" w:cs="Times New Roman"/>
          <w:vertAlign w:val="superscript"/>
        </w:rPr>
        <w:t>1</w:t>
      </w:r>
      <w:r w:rsidRPr="005A0ABB">
        <w:rPr>
          <w:rFonts w:ascii="Times New Roman" w:hAnsi="Times New Roman" w:cs="Times New Roman"/>
        </w:rPr>
        <w:t>, Ahmet Sami GÜVEN</w:t>
      </w:r>
      <w:r w:rsidRPr="005A0ABB">
        <w:rPr>
          <w:rFonts w:ascii="Times New Roman" w:hAnsi="Times New Roman" w:cs="Times New Roman"/>
          <w:vertAlign w:val="superscript"/>
        </w:rPr>
        <w:t>1</w:t>
      </w:r>
      <w:r w:rsidRPr="005A0ABB">
        <w:rPr>
          <w:rFonts w:ascii="Times New Roman" w:hAnsi="Times New Roman" w:cs="Times New Roman"/>
        </w:rPr>
        <w:t>, Hüseyin ÇAKSEN</w:t>
      </w:r>
      <w:r w:rsidRPr="005A0ABB">
        <w:rPr>
          <w:rFonts w:ascii="Times New Roman" w:hAnsi="Times New Roman" w:cs="Times New Roman"/>
          <w:vertAlign w:val="superscript"/>
        </w:rPr>
        <w:t>2</w:t>
      </w:r>
    </w:p>
    <w:p w14:paraId="3DC6C543" w14:textId="4C4F5D18" w:rsidR="003C625D" w:rsidRPr="005A0ABB" w:rsidRDefault="003C625D" w:rsidP="005A0ABB">
      <w:pPr>
        <w:pStyle w:val="AralkYok"/>
        <w:rPr>
          <w:rFonts w:ascii="Times New Roman" w:hAnsi="Times New Roman" w:cs="Times New Roman"/>
          <w:i/>
        </w:rPr>
      </w:pPr>
      <w:r w:rsidRPr="005A0ABB">
        <w:rPr>
          <w:rFonts w:ascii="Times New Roman" w:hAnsi="Times New Roman" w:cs="Times New Roman"/>
          <w:i/>
          <w:vertAlign w:val="superscript"/>
        </w:rPr>
        <w:t>1</w:t>
      </w:r>
      <w:r w:rsidRPr="005A0ABB">
        <w:rPr>
          <w:rFonts w:ascii="Times New Roman" w:hAnsi="Times New Roman" w:cs="Times New Roman"/>
          <w:i/>
        </w:rPr>
        <w:t>Necmettin Erbakan Üniversitesi,</w:t>
      </w:r>
      <w:r w:rsidR="008E2F2E" w:rsidRPr="005A0ABB">
        <w:rPr>
          <w:rFonts w:ascii="Times New Roman" w:hAnsi="Times New Roman" w:cs="Times New Roman"/>
          <w:i/>
        </w:rPr>
        <w:t xml:space="preserve"> </w:t>
      </w:r>
      <w:r w:rsidRPr="005A0ABB">
        <w:rPr>
          <w:rFonts w:ascii="Times New Roman" w:hAnsi="Times New Roman" w:cs="Times New Roman"/>
          <w:i/>
        </w:rPr>
        <w:t>Meram Tıp Fakültesi,</w:t>
      </w:r>
      <w:r w:rsidR="008E2F2E" w:rsidRPr="005A0ABB">
        <w:rPr>
          <w:rFonts w:ascii="Times New Roman" w:hAnsi="Times New Roman" w:cs="Times New Roman"/>
          <w:i/>
        </w:rPr>
        <w:t xml:space="preserve"> Çocuk Sağlığı ve Hastalıkları Anabilim Dalı, </w:t>
      </w:r>
      <w:r w:rsidRPr="005A0ABB">
        <w:rPr>
          <w:rFonts w:ascii="Times New Roman" w:hAnsi="Times New Roman" w:cs="Times New Roman"/>
          <w:i/>
        </w:rPr>
        <w:t xml:space="preserve">Çocuk Nöroloji Bilim Dalı, Konya, Türkiye </w:t>
      </w:r>
    </w:p>
    <w:p w14:paraId="0D8A6B97" w14:textId="302187C8" w:rsidR="003C625D" w:rsidRPr="005A0ABB" w:rsidRDefault="003C625D" w:rsidP="005A0ABB">
      <w:pPr>
        <w:pStyle w:val="AralkYok"/>
        <w:rPr>
          <w:rFonts w:ascii="Times New Roman" w:hAnsi="Times New Roman" w:cs="Times New Roman"/>
          <w:i/>
        </w:rPr>
      </w:pPr>
      <w:r w:rsidRPr="005A0ABB">
        <w:rPr>
          <w:rFonts w:ascii="Times New Roman" w:hAnsi="Times New Roman" w:cs="Times New Roman"/>
          <w:i/>
          <w:vertAlign w:val="superscript"/>
        </w:rPr>
        <w:t>2</w:t>
      </w:r>
      <w:r w:rsidRPr="005A0ABB">
        <w:rPr>
          <w:rFonts w:ascii="Times New Roman" w:hAnsi="Times New Roman" w:cs="Times New Roman"/>
          <w:i/>
        </w:rPr>
        <w:t>Necmettin Erbakan Üniversitesi, Meram Tıp Fakültesi,</w:t>
      </w:r>
      <w:r w:rsidR="008E2F2E" w:rsidRPr="005A0ABB">
        <w:rPr>
          <w:rFonts w:ascii="Times New Roman" w:hAnsi="Times New Roman" w:cs="Times New Roman"/>
          <w:i/>
        </w:rPr>
        <w:t xml:space="preserve"> Çocuk Sağlığı ve Hastalıkları Anabilim Dalı, </w:t>
      </w:r>
      <w:r w:rsidRPr="005A0ABB">
        <w:rPr>
          <w:rFonts w:ascii="Times New Roman" w:hAnsi="Times New Roman" w:cs="Times New Roman"/>
          <w:i/>
        </w:rPr>
        <w:t>Çocuk Genetik Hastalıkları Bilim Dalı,</w:t>
      </w:r>
      <w:r w:rsidR="008E2F2E" w:rsidRPr="005A0ABB">
        <w:rPr>
          <w:rFonts w:ascii="Times New Roman" w:hAnsi="Times New Roman" w:cs="Times New Roman"/>
          <w:i/>
        </w:rPr>
        <w:t xml:space="preserve"> </w:t>
      </w:r>
      <w:r w:rsidRPr="005A0ABB">
        <w:rPr>
          <w:rFonts w:ascii="Times New Roman" w:hAnsi="Times New Roman" w:cs="Times New Roman"/>
          <w:i/>
        </w:rPr>
        <w:t>Konya,</w:t>
      </w:r>
      <w:r w:rsidR="008E2F2E" w:rsidRPr="005A0ABB">
        <w:rPr>
          <w:rFonts w:ascii="Times New Roman" w:hAnsi="Times New Roman" w:cs="Times New Roman"/>
          <w:i/>
        </w:rPr>
        <w:t xml:space="preserve"> </w:t>
      </w:r>
      <w:r w:rsidRPr="005A0ABB">
        <w:rPr>
          <w:rFonts w:ascii="Times New Roman" w:hAnsi="Times New Roman" w:cs="Times New Roman"/>
          <w:i/>
        </w:rPr>
        <w:t>Türkiye</w:t>
      </w:r>
    </w:p>
    <w:p w14:paraId="124E47F1" w14:textId="77777777" w:rsidR="003C625D" w:rsidRPr="005A0ABB" w:rsidRDefault="003C625D" w:rsidP="005A0ABB">
      <w:pPr>
        <w:pStyle w:val="AralkYok"/>
        <w:rPr>
          <w:rFonts w:ascii="Times New Roman" w:hAnsi="Times New Roman" w:cs="Times New Roman"/>
          <w:i/>
        </w:rPr>
      </w:pPr>
      <w:r w:rsidRPr="005A0ABB">
        <w:rPr>
          <w:rFonts w:ascii="Times New Roman" w:hAnsi="Times New Roman" w:cs="Times New Roman"/>
          <w:i/>
        </w:rPr>
        <w:t xml:space="preserve">Sorumlu Yazar: </w:t>
      </w:r>
      <w:hyperlink r:id="rId4" w:history="1">
        <w:r w:rsidRPr="005A0ABB">
          <w:rPr>
            <w:rStyle w:val="Kpr"/>
            <w:rFonts w:ascii="Times New Roman" w:hAnsi="Times New Roman" w:cs="Times New Roman"/>
            <w:i/>
          </w:rPr>
          <w:t>bcaliskanmd@gmail.com</w:t>
        </w:r>
      </w:hyperlink>
      <w:r w:rsidRPr="005A0ABB">
        <w:rPr>
          <w:rFonts w:ascii="Times New Roman" w:hAnsi="Times New Roman" w:cs="Times New Roman"/>
          <w:i/>
        </w:rPr>
        <w:t xml:space="preserve"> </w:t>
      </w:r>
    </w:p>
    <w:p w14:paraId="602A91FC" w14:textId="77777777" w:rsidR="003C625D" w:rsidRPr="005A0ABB" w:rsidRDefault="003C625D" w:rsidP="005A0ABB">
      <w:pPr>
        <w:pStyle w:val="AralkYok"/>
        <w:spacing w:before="240"/>
        <w:jc w:val="both"/>
        <w:rPr>
          <w:rFonts w:ascii="Times New Roman" w:hAnsi="Times New Roman" w:cs="Times New Roman"/>
        </w:rPr>
      </w:pPr>
      <w:r w:rsidRPr="005A0ABB">
        <w:rPr>
          <w:rFonts w:ascii="Times New Roman" w:hAnsi="Times New Roman" w:cs="Times New Roman"/>
          <w:b/>
        </w:rPr>
        <w:t>Amaç:</w:t>
      </w:r>
      <w:r w:rsidRPr="005A0ABB">
        <w:rPr>
          <w:rFonts w:ascii="Times New Roman" w:hAnsi="Times New Roman" w:cs="Times New Roman"/>
        </w:rPr>
        <w:t xml:space="preserve"> Nöronal migrasyon bozuklukları, anormal nöronal göçten kaynaklanan nörogelişimsel bozuklukların bir alt kümesidir. Nöronal göçün bozulması, nörogelişimsel gerilik ve epilepsi ile sonuçlanan kortikal malformasyonlarla ilişkilidir. Bu hastalarda altta yatan genetik, metabolik, enfeksiyöz nedenler mutlaka araştırılmalıdır. </w:t>
      </w:r>
    </w:p>
    <w:p w14:paraId="5C2F5B8B" w14:textId="77777777" w:rsidR="003C625D" w:rsidRPr="005A0ABB" w:rsidRDefault="003C625D" w:rsidP="005A0ABB">
      <w:pPr>
        <w:pStyle w:val="AralkYok"/>
        <w:jc w:val="both"/>
        <w:rPr>
          <w:rFonts w:ascii="Times New Roman" w:hAnsi="Times New Roman" w:cs="Times New Roman"/>
        </w:rPr>
      </w:pPr>
      <w:r w:rsidRPr="005A0ABB">
        <w:rPr>
          <w:rFonts w:ascii="Times New Roman" w:hAnsi="Times New Roman" w:cs="Times New Roman"/>
          <w:b/>
        </w:rPr>
        <w:t>Materyal-</w:t>
      </w:r>
      <w:proofErr w:type="spellStart"/>
      <w:r w:rsidRPr="005A0ABB">
        <w:rPr>
          <w:rFonts w:ascii="Times New Roman" w:hAnsi="Times New Roman" w:cs="Times New Roman"/>
          <w:b/>
        </w:rPr>
        <w:t>Metod</w:t>
      </w:r>
      <w:proofErr w:type="spellEnd"/>
      <w:r w:rsidRPr="005A0ABB">
        <w:rPr>
          <w:rFonts w:ascii="Times New Roman" w:hAnsi="Times New Roman" w:cs="Times New Roman"/>
          <w:b/>
        </w:rPr>
        <w:t>:</w:t>
      </w:r>
      <w:r w:rsidRPr="005A0ABB">
        <w:rPr>
          <w:rFonts w:ascii="Times New Roman" w:hAnsi="Times New Roman" w:cs="Times New Roman"/>
        </w:rPr>
        <w:t xml:space="preserve"> Ocak 2020-Aralık 2022 tarihleri arasında Necmettin Erbakan Üniversitesi Meram Tıp Fakültesi Hastanesi, Çocuk Genetik Hastalıkları ve Çocuk Nöroloji Polikliniğine başvuran çocukların arşiv dosyaları tarandı. Nöromotor gelişme geriliği, dismorfik bulgular ve/veya epilepsi nedeniyle araştırılan ve beyin görüntülemelerinde </w:t>
      </w:r>
      <w:proofErr w:type="spellStart"/>
      <w:r w:rsidRPr="005A0ABB">
        <w:rPr>
          <w:rFonts w:ascii="Times New Roman" w:hAnsi="Times New Roman" w:cs="Times New Roman"/>
        </w:rPr>
        <w:t>nöromigrasyon</w:t>
      </w:r>
      <w:proofErr w:type="spellEnd"/>
      <w:r w:rsidRPr="005A0ABB">
        <w:rPr>
          <w:rFonts w:ascii="Times New Roman" w:hAnsi="Times New Roman" w:cs="Times New Roman"/>
        </w:rPr>
        <w:t xml:space="preserve"> </w:t>
      </w:r>
      <w:proofErr w:type="spellStart"/>
      <w:r w:rsidRPr="005A0ABB">
        <w:rPr>
          <w:rFonts w:ascii="Times New Roman" w:hAnsi="Times New Roman" w:cs="Times New Roman"/>
        </w:rPr>
        <w:t>defekti</w:t>
      </w:r>
      <w:proofErr w:type="spellEnd"/>
      <w:r w:rsidRPr="005A0ABB">
        <w:rPr>
          <w:rFonts w:ascii="Times New Roman" w:hAnsi="Times New Roman" w:cs="Times New Roman"/>
        </w:rPr>
        <w:t xml:space="preserve"> bulunan 45 hasta saptandı. Bu hastaların demografik özellikleri, klinik bulguları, beyin manyetik </w:t>
      </w:r>
      <w:proofErr w:type="gramStart"/>
      <w:r w:rsidRPr="005A0ABB">
        <w:rPr>
          <w:rFonts w:ascii="Times New Roman" w:hAnsi="Times New Roman" w:cs="Times New Roman"/>
        </w:rPr>
        <w:t>rezonans</w:t>
      </w:r>
      <w:proofErr w:type="gramEnd"/>
      <w:r w:rsidRPr="005A0ABB">
        <w:rPr>
          <w:rFonts w:ascii="Times New Roman" w:hAnsi="Times New Roman" w:cs="Times New Roman"/>
        </w:rPr>
        <w:t xml:space="preserve"> görüntüleme ve elektroensefalografi bulguları (18 kanallı, en az 20 dakikalık uyanık ve/veya uyku döneminde) ve varsa genetik analiz sonuçları retrospektif olarak incelendi. </w:t>
      </w:r>
    </w:p>
    <w:p w14:paraId="1FD7CC06" w14:textId="77777777" w:rsidR="003C625D" w:rsidRPr="005A0ABB" w:rsidRDefault="003C625D" w:rsidP="005A0ABB">
      <w:pPr>
        <w:pStyle w:val="AralkYok"/>
        <w:jc w:val="both"/>
        <w:rPr>
          <w:rFonts w:ascii="Times New Roman" w:hAnsi="Times New Roman" w:cs="Times New Roman"/>
        </w:rPr>
      </w:pPr>
      <w:r w:rsidRPr="005A0ABB">
        <w:rPr>
          <w:rFonts w:ascii="Times New Roman" w:hAnsi="Times New Roman" w:cs="Times New Roman"/>
          <w:b/>
        </w:rPr>
        <w:t>Bulgular:</w:t>
      </w:r>
      <w:r w:rsidRPr="005A0ABB">
        <w:rPr>
          <w:rFonts w:ascii="Times New Roman" w:hAnsi="Times New Roman" w:cs="Times New Roman"/>
        </w:rPr>
        <w:t xml:space="preserve"> </w:t>
      </w:r>
      <w:proofErr w:type="spellStart"/>
      <w:r w:rsidRPr="005A0ABB">
        <w:rPr>
          <w:rFonts w:ascii="Times New Roman" w:hAnsi="Times New Roman" w:cs="Times New Roman"/>
        </w:rPr>
        <w:t>Nöromigrasyon</w:t>
      </w:r>
      <w:proofErr w:type="spellEnd"/>
      <w:r w:rsidRPr="005A0ABB">
        <w:rPr>
          <w:rFonts w:ascii="Times New Roman" w:hAnsi="Times New Roman" w:cs="Times New Roman"/>
        </w:rPr>
        <w:t xml:space="preserve"> anomalisi saptanan hastaların %50’sinin başvuru </w:t>
      </w:r>
      <w:proofErr w:type="gramStart"/>
      <w:r w:rsidRPr="005A0ABB">
        <w:rPr>
          <w:rFonts w:ascii="Times New Roman" w:hAnsi="Times New Roman" w:cs="Times New Roman"/>
        </w:rPr>
        <w:t>şikayetinin</w:t>
      </w:r>
      <w:proofErr w:type="gramEnd"/>
      <w:r w:rsidRPr="005A0ABB">
        <w:rPr>
          <w:rFonts w:ascii="Times New Roman" w:hAnsi="Times New Roman" w:cs="Times New Roman"/>
        </w:rPr>
        <w:t xml:space="preserve"> nöbet olduğu saptandı. En sık saptanan </w:t>
      </w:r>
      <w:proofErr w:type="gramStart"/>
      <w:r w:rsidRPr="005A0ABB">
        <w:rPr>
          <w:rFonts w:ascii="Times New Roman" w:hAnsi="Times New Roman" w:cs="Times New Roman"/>
        </w:rPr>
        <w:t>anomali</w:t>
      </w:r>
      <w:proofErr w:type="gramEnd"/>
      <w:r w:rsidRPr="005A0ABB">
        <w:rPr>
          <w:rFonts w:ascii="Times New Roman" w:hAnsi="Times New Roman" w:cs="Times New Roman"/>
        </w:rPr>
        <w:t xml:space="preserve"> %38 oranında izole </w:t>
      </w:r>
      <w:proofErr w:type="spellStart"/>
      <w:r w:rsidRPr="005A0ABB">
        <w:rPr>
          <w:rFonts w:ascii="Times New Roman" w:hAnsi="Times New Roman" w:cs="Times New Roman"/>
        </w:rPr>
        <w:t>korpus</w:t>
      </w:r>
      <w:proofErr w:type="spellEnd"/>
      <w:r w:rsidRPr="005A0ABB">
        <w:rPr>
          <w:rFonts w:ascii="Times New Roman" w:hAnsi="Times New Roman" w:cs="Times New Roman"/>
        </w:rPr>
        <w:t xml:space="preserve"> </w:t>
      </w:r>
      <w:proofErr w:type="spellStart"/>
      <w:r w:rsidRPr="005A0ABB">
        <w:rPr>
          <w:rFonts w:ascii="Times New Roman" w:hAnsi="Times New Roman" w:cs="Times New Roman"/>
        </w:rPr>
        <w:t>kallozum</w:t>
      </w:r>
      <w:proofErr w:type="spellEnd"/>
      <w:r w:rsidRPr="005A0ABB">
        <w:rPr>
          <w:rFonts w:ascii="Times New Roman" w:hAnsi="Times New Roman" w:cs="Times New Roman"/>
        </w:rPr>
        <w:t xml:space="preserve"> anomalisi idi. Elektroensefalografi çekilen hastaların %74’ünde anormallik mevcuttu. Dokuz hastadan tüm </w:t>
      </w:r>
      <w:proofErr w:type="spellStart"/>
      <w:r w:rsidRPr="005A0ABB">
        <w:rPr>
          <w:rFonts w:ascii="Times New Roman" w:hAnsi="Times New Roman" w:cs="Times New Roman"/>
        </w:rPr>
        <w:t>ekzom</w:t>
      </w:r>
      <w:proofErr w:type="spellEnd"/>
      <w:r w:rsidRPr="005A0ABB">
        <w:rPr>
          <w:rFonts w:ascii="Times New Roman" w:hAnsi="Times New Roman" w:cs="Times New Roman"/>
        </w:rPr>
        <w:t xml:space="preserve"> </w:t>
      </w:r>
      <w:proofErr w:type="spellStart"/>
      <w:r w:rsidRPr="005A0ABB">
        <w:rPr>
          <w:rFonts w:ascii="Times New Roman" w:hAnsi="Times New Roman" w:cs="Times New Roman"/>
        </w:rPr>
        <w:t>sekanslama</w:t>
      </w:r>
      <w:proofErr w:type="spellEnd"/>
      <w:r w:rsidRPr="005A0ABB">
        <w:rPr>
          <w:rFonts w:ascii="Times New Roman" w:hAnsi="Times New Roman" w:cs="Times New Roman"/>
        </w:rPr>
        <w:t xml:space="preserve"> çalışıldı ve 7’sinde kliniği açıklayacak mutasyonlar saptandı. </w:t>
      </w:r>
    </w:p>
    <w:p w14:paraId="34BAC491" w14:textId="77777777" w:rsidR="003C625D" w:rsidRPr="005A0ABB" w:rsidRDefault="003C625D" w:rsidP="005A0ABB">
      <w:pPr>
        <w:pStyle w:val="AralkYok"/>
        <w:jc w:val="both"/>
        <w:rPr>
          <w:rFonts w:ascii="Times New Roman" w:hAnsi="Times New Roman" w:cs="Times New Roman"/>
        </w:rPr>
      </w:pPr>
      <w:r w:rsidRPr="005A0ABB">
        <w:rPr>
          <w:rFonts w:ascii="Times New Roman" w:hAnsi="Times New Roman" w:cs="Times New Roman"/>
          <w:b/>
        </w:rPr>
        <w:t>Sonuç:</w:t>
      </w:r>
      <w:r w:rsidRPr="005A0ABB">
        <w:rPr>
          <w:rFonts w:ascii="Times New Roman" w:hAnsi="Times New Roman" w:cs="Times New Roman"/>
        </w:rPr>
        <w:t xml:space="preserve"> </w:t>
      </w:r>
      <w:proofErr w:type="spellStart"/>
      <w:r w:rsidRPr="005A0ABB">
        <w:rPr>
          <w:rFonts w:ascii="Times New Roman" w:hAnsi="Times New Roman" w:cs="Times New Roman"/>
        </w:rPr>
        <w:t>Nöromigrasyon</w:t>
      </w:r>
      <w:proofErr w:type="spellEnd"/>
      <w:r w:rsidRPr="005A0ABB">
        <w:rPr>
          <w:rFonts w:ascii="Times New Roman" w:hAnsi="Times New Roman" w:cs="Times New Roman"/>
        </w:rPr>
        <w:t xml:space="preserve"> </w:t>
      </w:r>
      <w:proofErr w:type="spellStart"/>
      <w:r w:rsidRPr="005A0ABB">
        <w:rPr>
          <w:rFonts w:ascii="Times New Roman" w:hAnsi="Times New Roman" w:cs="Times New Roman"/>
        </w:rPr>
        <w:t>defektleri</w:t>
      </w:r>
      <w:proofErr w:type="spellEnd"/>
      <w:r w:rsidRPr="005A0ABB">
        <w:rPr>
          <w:rFonts w:ascii="Times New Roman" w:hAnsi="Times New Roman" w:cs="Times New Roman"/>
        </w:rPr>
        <w:t xml:space="preserve">, epilepsi ve nörogelişimsel gerilik nedeniyle başvuran hastaların önemli bir kısmında mevcuttur. Bu hastalarda altta yatan genetik, metabolik, enfeksiyöz nedenler mutlaka araştırılmalıdır. Genetik moleküler biyoloji alanındaki gelişmeler, kesin tanının konulması ve hastanın klinik takibinin yapılabilmesi açısından oldukça önem arz etmektedir. </w:t>
      </w:r>
    </w:p>
    <w:p w14:paraId="7C13C5F7" w14:textId="369F94F6" w:rsidR="00FF0086" w:rsidRDefault="003C625D" w:rsidP="005A0ABB">
      <w:pPr>
        <w:pStyle w:val="AralkYok"/>
        <w:spacing w:before="240"/>
        <w:rPr>
          <w:rFonts w:ascii="Times New Roman" w:hAnsi="Times New Roman" w:cs="Times New Roman"/>
          <w:i/>
        </w:rPr>
      </w:pPr>
      <w:r w:rsidRPr="005A0ABB">
        <w:rPr>
          <w:rFonts w:ascii="Times New Roman" w:hAnsi="Times New Roman" w:cs="Times New Roman"/>
          <w:b/>
          <w:i/>
        </w:rPr>
        <w:t>Anahtar Kelimeler:</w:t>
      </w:r>
      <w:r w:rsidRPr="005A0ABB">
        <w:rPr>
          <w:rFonts w:ascii="Times New Roman" w:hAnsi="Times New Roman" w:cs="Times New Roman"/>
          <w:i/>
        </w:rPr>
        <w:t xml:space="preserve"> epilepsi, genetik, </w:t>
      </w:r>
      <w:proofErr w:type="spellStart"/>
      <w:r w:rsidRPr="005A0ABB">
        <w:rPr>
          <w:rFonts w:ascii="Times New Roman" w:hAnsi="Times New Roman" w:cs="Times New Roman"/>
          <w:i/>
        </w:rPr>
        <w:t>kortikal</w:t>
      </w:r>
      <w:proofErr w:type="spellEnd"/>
      <w:r w:rsidRPr="005A0ABB">
        <w:rPr>
          <w:rFonts w:ascii="Times New Roman" w:hAnsi="Times New Roman" w:cs="Times New Roman"/>
          <w:i/>
        </w:rPr>
        <w:t xml:space="preserve"> </w:t>
      </w:r>
      <w:proofErr w:type="spellStart"/>
      <w:r w:rsidRPr="005A0ABB">
        <w:rPr>
          <w:rFonts w:ascii="Times New Roman" w:hAnsi="Times New Roman" w:cs="Times New Roman"/>
          <w:i/>
        </w:rPr>
        <w:t>malformasyon</w:t>
      </w:r>
      <w:proofErr w:type="spellEnd"/>
      <w:r w:rsidRPr="005A0ABB">
        <w:rPr>
          <w:rFonts w:ascii="Times New Roman" w:hAnsi="Times New Roman" w:cs="Times New Roman"/>
          <w:i/>
        </w:rPr>
        <w:t xml:space="preserve">, </w:t>
      </w:r>
      <w:proofErr w:type="spellStart"/>
      <w:r w:rsidRPr="005A0ABB">
        <w:rPr>
          <w:rFonts w:ascii="Times New Roman" w:hAnsi="Times New Roman" w:cs="Times New Roman"/>
          <w:i/>
        </w:rPr>
        <w:t>nöromigrasyon</w:t>
      </w:r>
      <w:proofErr w:type="spellEnd"/>
      <w:r w:rsidRPr="005A0ABB">
        <w:rPr>
          <w:rFonts w:ascii="Times New Roman" w:hAnsi="Times New Roman" w:cs="Times New Roman"/>
          <w:i/>
        </w:rPr>
        <w:t xml:space="preserve"> </w:t>
      </w:r>
      <w:proofErr w:type="spellStart"/>
      <w:r w:rsidRPr="005A0ABB">
        <w:rPr>
          <w:rFonts w:ascii="Times New Roman" w:hAnsi="Times New Roman" w:cs="Times New Roman"/>
          <w:i/>
        </w:rPr>
        <w:t>defekti</w:t>
      </w:r>
      <w:proofErr w:type="spellEnd"/>
    </w:p>
    <w:p w14:paraId="57938B39" w14:textId="5250ED49" w:rsidR="007A3C84" w:rsidRPr="00500F67" w:rsidRDefault="007A3C84" w:rsidP="007A3C84">
      <w:pPr>
        <w:pStyle w:val="NormalWeb"/>
        <w:shd w:val="clear" w:color="auto" w:fill="FFFFFF"/>
        <w:spacing w:before="0" w:beforeAutospacing="0" w:after="240" w:afterAutospacing="0"/>
        <w:jc w:val="both"/>
        <w:rPr>
          <w:i/>
          <w:iCs/>
          <w:color w:val="000000"/>
          <w:sz w:val="20"/>
          <w:szCs w:val="20"/>
        </w:rPr>
      </w:pPr>
      <w:bookmarkStart w:id="0" w:name="_GoBack"/>
      <w:bookmarkEnd w:id="0"/>
      <w:r w:rsidRPr="00500F67">
        <w:rPr>
          <w:i/>
          <w:iCs/>
          <w:color w:val="000000"/>
          <w:sz w:val="20"/>
          <w:szCs w:val="20"/>
          <w:shd w:val="clear" w:color="auto" w:fill="FFFFFF"/>
        </w:rPr>
        <w:t xml:space="preserve">*Bu çalışma, </w:t>
      </w:r>
      <w:proofErr w:type="spellStart"/>
      <w:r w:rsidRPr="00500F67">
        <w:rPr>
          <w:i/>
          <w:iCs/>
          <w:color w:val="000000"/>
          <w:sz w:val="20"/>
          <w:szCs w:val="20"/>
          <w:shd w:val="clear" w:color="auto" w:fill="FFFFFF"/>
        </w:rPr>
        <w:t>Tubitak</w:t>
      </w:r>
      <w:proofErr w:type="spellEnd"/>
      <w:r w:rsidRPr="00500F67">
        <w:rPr>
          <w:i/>
          <w:iCs/>
          <w:color w:val="000000"/>
          <w:sz w:val="20"/>
          <w:szCs w:val="20"/>
          <w:shd w:val="clear" w:color="auto" w:fill="FFFFFF"/>
        </w:rPr>
        <w:t xml:space="preserve"> 25879xxx </w:t>
      </w:r>
      <w:proofErr w:type="spellStart"/>
      <w:r w:rsidRPr="00500F67">
        <w:rPr>
          <w:i/>
          <w:iCs/>
          <w:color w:val="000000"/>
          <w:sz w:val="20"/>
          <w:szCs w:val="20"/>
          <w:shd w:val="clear" w:color="auto" w:fill="FFFFFF"/>
        </w:rPr>
        <w:t>nolu</w:t>
      </w:r>
      <w:proofErr w:type="spellEnd"/>
      <w:r w:rsidRPr="00500F67">
        <w:rPr>
          <w:i/>
          <w:iCs/>
          <w:color w:val="000000"/>
          <w:sz w:val="20"/>
          <w:szCs w:val="20"/>
          <w:shd w:val="clear" w:color="auto" w:fill="FFFFFF"/>
        </w:rPr>
        <w:t xml:space="preserve"> proje kapsamında desteklenmiştir.</w:t>
      </w:r>
    </w:p>
    <w:p w14:paraId="1D9E8606" w14:textId="466441ED" w:rsidR="00920BD7" w:rsidRPr="005A0ABB" w:rsidRDefault="00920BD7" w:rsidP="005A0ABB">
      <w:pPr>
        <w:pStyle w:val="AralkYok"/>
        <w:spacing w:before="240" w:after="240"/>
        <w:jc w:val="center"/>
        <w:rPr>
          <w:rFonts w:ascii="Times New Roman" w:hAnsi="Times New Roman" w:cs="Times New Roman"/>
          <w:b/>
          <w:szCs w:val="24"/>
        </w:rPr>
      </w:pPr>
      <w:r w:rsidRPr="005A0ABB">
        <w:rPr>
          <w:rFonts w:ascii="Times New Roman" w:hAnsi="Times New Roman" w:cs="Times New Roman"/>
          <w:b/>
          <w:szCs w:val="24"/>
        </w:rPr>
        <w:t>Çocuklarda Ani Görme Kaybının Nadir Bir Nedeni Tümöral Kitle; Olgu Sunumu</w:t>
      </w:r>
    </w:p>
    <w:p w14:paraId="6588603B" w14:textId="4C026A2B" w:rsidR="00920BD7" w:rsidRPr="005A0ABB" w:rsidRDefault="00920BD7" w:rsidP="005A0ABB">
      <w:pPr>
        <w:pStyle w:val="AralkYok"/>
        <w:jc w:val="center"/>
        <w:rPr>
          <w:rFonts w:ascii="Times New Roman" w:hAnsi="Times New Roman" w:cs="Times New Roman"/>
        </w:rPr>
      </w:pPr>
      <w:proofErr w:type="spellStart"/>
      <w:r w:rsidRPr="005A0ABB">
        <w:rPr>
          <w:rFonts w:ascii="Times New Roman" w:hAnsi="Times New Roman" w:cs="Times New Roman"/>
          <w:u w:val="single"/>
        </w:rPr>
        <w:t>Sipil</w:t>
      </w:r>
      <w:proofErr w:type="spellEnd"/>
      <w:r w:rsidRPr="005A0ABB">
        <w:rPr>
          <w:rFonts w:ascii="Times New Roman" w:hAnsi="Times New Roman" w:cs="Times New Roman"/>
          <w:u w:val="single"/>
        </w:rPr>
        <w:t xml:space="preserve"> GENÇEL</w:t>
      </w:r>
      <w:r w:rsidR="008E2F2E" w:rsidRPr="005A0ABB">
        <w:rPr>
          <w:rFonts w:ascii="Times New Roman" w:hAnsi="Times New Roman" w:cs="Times New Roman"/>
          <w:u w:val="single"/>
        </w:rPr>
        <w:t>İ</w:t>
      </w:r>
      <w:r w:rsidRPr="005A0ABB">
        <w:rPr>
          <w:rFonts w:ascii="Times New Roman" w:hAnsi="Times New Roman" w:cs="Times New Roman"/>
          <w:u w:val="single"/>
          <w:vertAlign w:val="superscript"/>
        </w:rPr>
        <w:t>1</w:t>
      </w:r>
      <w:r w:rsidRPr="005A0ABB">
        <w:rPr>
          <w:rFonts w:ascii="Times New Roman" w:hAnsi="Times New Roman" w:cs="Times New Roman"/>
        </w:rPr>
        <w:t>, Saliha YAVUZ ERAVCI</w:t>
      </w:r>
      <w:r w:rsidR="008E2F2E" w:rsidRPr="005A0ABB">
        <w:rPr>
          <w:rFonts w:ascii="Times New Roman" w:hAnsi="Times New Roman" w:cs="Times New Roman"/>
          <w:vertAlign w:val="superscript"/>
        </w:rPr>
        <w:t>2</w:t>
      </w:r>
      <w:r w:rsidRPr="005A0ABB">
        <w:rPr>
          <w:rFonts w:ascii="Times New Roman" w:hAnsi="Times New Roman" w:cs="Times New Roman"/>
        </w:rPr>
        <w:t>, Ahmet Sami GÜVEN</w:t>
      </w:r>
      <w:r w:rsidR="008E2F2E" w:rsidRPr="005A0ABB">
        <w:rPr>
          <w:rFonts w:ascii="Times New Roman" w:hAnsi="Times New Roman" w:cs="Times New Roman"/>
          <w:vertAlign w:val="superscript"/>
        </w:rPr>
        <w:t>2</w:t>
      </w:r>
      <w:r w:rsidRPr="005A0ABB">
        <w:rPr>
          <w:rFonts w:ascii="Times New Roman" w:hAnsi="Times New Roman" w:cs="Times New Roman"/>
        </w:rPr>
        <w:t>, Hüseyin ÇAKSEN</w:t>
      </w:r>
      <w:r w:rsidR="008E2F2E" w:rsidRPr="005A0ABB">
        <w:rPr>
          <w:rFonts w:ascii="Times New Roman" w:hAnsi="Times New Roman" w:cs="Times New Roman"/>
          <w:vertAlign w:val="superscript"/>
        </w:rPr>
        <w:t>2</w:t>
      </w:r>
    </w:p>
    <w:p w14:paraId="5D0D7B25" w14:textId="795E11EE" w:rsidR="008E2F2E" w:rsidRPr="005A0ABB" w:rsidRDefault="008E2F2E" w:rsidP="005A0ABB">
      <w:pPr>
        <w:pStyle w:val="AralkYok"/>
        <w:jc w:val="both"/>
        <w:rPr>
          <w:rFonts w:ascii="Times New Roman" w:hAnsi="Times New Roman" w:cs="Times New Roman"/>
          <w:i/>
        </w:rPr>
      </w:pPr>
      <w:r w:rsidRPr="005A0ABB">
        <w:rPr>
          <w:rFonts w:ascii="Times New Roman" w:hAnsi="Times New Roman" w:cs="Times New Roman"/>
          <w:i/>
          <w:vertAlign w:val="superscript"/>
        </w:rPr>
        <w:t>1</w:t>
      </w:r>
      <w:r w:rsidRPr="005A0ABB">
        <w:rPr>
          <w:rFonts w:ascii="Times New Roman" w:hAnsi="Times New Roman" w:cs="Times New Roman"/>
          <w:i/>
        </w:rPr>
        <w:t xml:space="preserve">Necmettin Erbakan Üniversitesi, Meram Tıp Fakültesi, Çocuk Sağlığı ve Hastalıkları Anabilim Dalı, Konya, Türkiye </w:t>
      </w:r>
    </w:p>
    <w:p w14:paraId="3BE09F49" w14:textId="38CC9E9B" w:rsidR="00920BD7" w:rsidRPr="005A0ABB" w:rsidRDefault="00920BD7" w:rsidP="005A0ABB">
      <w:pPr>
        <w:pStyle w:val="AralkYok"/>
        <w:jc w:val="both"/>
        <w:rPr>
          <w:rFonts w:ascii="Times New Roman" w:hAnsi="Times New Roman" w:cs="Times New Roman"/>
          <w:i/>
        </w:rPr>
      </w:pPr>
      <w:r w:rsidRPr="005A0ABB">
        <w:rPr>
          <w:rFonts w:ascii="Times New Roman" w:hAnsi="Times New Roman" w:cs="Times New Roman"/>
          <w:i/>
          <w:vertAlign w:val="superscript"/>
        </w:rPr>
        <w:t>1</w:t>
      </w:r>
      <w:r w:rsidRPr="005A0ABB">
        <w:rPr>
          <w:rFonts w:ascii="Times New Roman" w:hAnsi="Times New Roman" w:cs="Times New Roman"/>
          <w:i/>
        </w:rPr>
        <w:t>Necmettin Erbakan Üniversitesi</w:t>
      </w:r>
      <w:r w:rsidR="008E2F2E" w:rsidRPr="005A0ABB">
        <w:rPr>
          <w:rFonts w:ascii="Times New Roman" w:hAnsi="Times New Roman" w:cs="Times New Roman"/>
          <w:i/>
        </w:rPr>
        <w:t xml:space="preserve">, </w:t>
      </w:r>
      <w:r w:rsidRPr="005A0ABB">
        <w:rPr>
          <w:rFonts w:ascii="Times New Roman" w:hAnsi="Times New Roman" w:cs="Times New Roman"/>
          <w:i/>
        </w:rPr>
        <w:t xml:space="preserve">Meram Tıp Fakültesi, </w:t>
      </w:r>
      <w:r w:rsidR="008E2F2E" w:rsidRPr="005A0ABB">
        <w:rPr>
          <w:rFonts w:ascii="Times New Roman" w:hAnsi="Times New Roman" w:cs="Times New Roman"/>
          <w:i/>
        </w:rPr>
        <w:t xml:space="preserve">Çocuk Sağlığı ve Hastalıkları Anabilim Dalı, </w:t>
      </w:r>
      <w:r w:rsidRPr="005A0ABB">
        <w:rPr>
          <w:rFonts w:ascii="Times New Roman" w:hAnsi="Times New Roman" w:cs="Times New Roman"/>
          <w:i/>
        </w:rPr>
        <w:t xml:space="preserve">Çocuk Nöroloji Bilim Dalı, Konya, Türkiye </w:t>
      </w:r>
    </w:p>
    <w:p w14:paraId="334B83EB" w14:textId="181D2C95" w:rsidR="00920BD7" w:rsidRPr="005A0ABB" w:rsidRDefault="00920BD7" w:rsidP="005A0ABB">
      <w:pPr>
        <w:pStyle w:val="AralkYok"/>
        <w:jc w:val="both"/>
        <w:rPr>
          <w:rFonts w:ascii="Times New Roman" w:hAnsi="Times New Roman" w:cs="Times New Roman"/>
          <w:szCs w:val="24"/>
        </w:rPr>
      </w:pPr>
      <w:r w:rsidRPr="005A0ABB">
        <w:rPr>
          <w:rFonts w:ascii="Times New Roman" w:hAnsi="Times New Roman" w:cs="Times New Roman"/>
          <w:i/>
        </w:rPr>
        <w:t xml:space="preserve">Sorumlu Yazar: </w:t>
      </w:r>
      <w:hyperlink r:id="rId5" w:history="1">
        <w:r w:rsidR="008E2F2E" w:rsidRPr="005A0ABB">
          <w:rPr>
            <w:rStyle w:val="Kpr"/>
            <w:rFonts w:ascii="Times New Roman" w:hAnsi="Times New Roman" w:cs="Times New Roman"/>
            <w:i/>
          </w:rPr>
          <w:t>sipiltopcu@gmail.com</w:t>
        </w:r>
      </w:hyperlink>
      <w:r w:rsidR="008E2F2E" w:rsidRPr="005A0ABB">
        <w:rPr>
          <w:rFonts w:ascii="Times New Roman" w:hAnsi="Times New Roman" w:cs="Times New Roman"/>
          <w:i/>
        </w:rPr>
        <w:t xml:space="preserve"> </w:t>
      </w:r>
      <w:r w:rsidRPr="005A0ABB">
        <w:rPr>
          <w:rFonts w:ascii="Times New Roman" w:hAnsi="Times New Roman" w:cs="Times New Roman"/>
          <w:szCs w:val="24"/>
        </w:rPr>
        <w:t xml:space="preserve"> </w:t>
      </w:r>
    </w:p>
    <w:p w14:paraId="7310A463" w14:textId="721F1107" w:rsidR="00920BD7" w:rsidRPr="005A0ABB" w:rsidRDefault="00920BD7" w:rsidP="005A0ABB">
      <w:pPr>
        <w:pStyle w:val="AralkYok"/>
        <w:spacing w:before="240"/>
        <w:jc w:val="both"/>
        <w:rPr>
          <w:rFonts w:ascii="Times New Roman" w:hAnsi="Times New Roman" w:cs="Times New Roman"/>
          <w:szCs w:val="24"/>
        </w:rPr>
      </w:pPr>
      <w:r w:rsidRPr="005A0ABB">
        <w:rPr>
          <w:rFonts w:ascii="Times New Roman" w:hAnsi="Times New Roman" w:cs="Times New Roman"/>
          <w:b/>
          <w:szCs w:val="24"/>
        </w:rPr>
        <w:t>Giriş:</w:t>
      </w:r>
      <w:r w:rsidRPr="005A0ABB">
        <w:rPr>
          <w:rFonts w:ascii="Times New Roman" w:hAnsi="Times New Roman" w:cs="Times New Roman"/>
          <w:szCs w:val="24"/>
        </w:rPr>
        <w:t xml:space="preserve"> Beyin tümörleri çocukluk çağında görülen en sık </w:t>
      </w:r>
      <w:proofErr w:type="spellStart"/>
      <w:r w:rsidRPr="005A0ABB">
        <w:rPr>
          <w:rFonts w:ascii="Times New Roman" w:hAnsi="Times New Roman" w:cs="Times New Roman"/>
          <w:szCs w:val="24"/>
        </w:rPr>
        <w:t>solid</w:t>
      </w:r>
      <w:proofErr w:type="spellEnd"/>
      <w:r w:rsidRPr="005A0ABB">
        <w:rPr>
          <w:rFonts w:ascii="Times New Roman" w:hAnsi="Times New Roman" w:cs="Times New Roman"/>
          <w:szCs w:val="24"/>
        </w:rPr>
        <w:t xml:space="preserve"> tümör tipidir ve bu yaş grubundaki çocuklarda görülen kanserlerin %20'sini oluşturur. 15 yaş altında görülen </w:t>
      </w:r>
      <w:proofErr w:type="spellStart"/>
      <w:r w:rsidRPr="005A0ABB">
        <w:rPr>
          <w:rFonts w:ascii="Times New Roman" w:hAnsi="Times New Roman" w:cs="Times New Roman"/>
          <w:szCs w:val="24"/>
        </w:rPr>
        <w:t>malign</w:t>
      </w:r>
      <w:proofErr w:type="spellEnd"/>
      <w:r w:rsidRPr="005A0ABB">
        <w:rPr>
          <w:rFonts w:ascii="Times New Roman" w:hAnsi="Times New Roman" w:cs="Times New Roman"/>
          <w:szCs w:val="24"/>
        </w:rPr>
        <w:t xml:space="preserve"> hastalıklar içinde lösemilerden sonra ikinci sırayı alır. Ülkemizde ise lösemi ve lenfomalardan sonra üçüncü sıklıktadır. Ani görme kaybıyla başvuran çocuklarda ve nadir saptanan sebep olan </w:t>
      </w:r>
      <w:proofErr w:type="spellStart"/>
      <w:r w:rsidRPr="005A0ABB">
        <w:rPr>
          <w:rFonts w:ascii="Times New Roman" w:hAnsi="Times New Roman" w:cs="Times New Roman"/>
          <w:szCs w:val="24"/>
        </w:rPr>
        <w:t>tektum</w:t>
      </w:r>
      <w:proofErr w:type="spellEnd"/>
      <w:r w:rsidRPr="005A0ABB">
        <w:rPr>
          <w:rFonts w:ascii="Times New Roman" w:hAnsi="Times New Roman" w:cs="Times New Roman"/>
          <w:szCs w:val="24"/>
        </w:rPr>
        <w:t xml:space="preserve"> düzeyinde kitle olan olguyu sunmak istedik.</w:t>
      </w:r>
    </w:p>
    <w:p w14:paraId="607F57E2" w14:textId="2CDD3301" w:rsidR="00920BD7" w:rsidRPr="005A0ABB" w:rsidRDefault="00920BD7" w:rsidP="005A0ABB">
      <w:pPr>
        <w:pStyle w:val="AralkYok"/>
        <w:jc w:val="both"/>
        <w:rPr>
          <w:rFonts w:ascii="Times New Roman" w:hAnsi="Times New Roman" w:cs="Times New Roman"/>
          <w:szCs w:val="24"/>
        </w:rPr>
      </w:pPr>
      <w:r w:rsidRPr="005A0ABB">
        <w:rPr>
          <w:rFonts w:ascii="Times New Roman" w:hAnsi="Times New Roman" w:cs="Times New Roman"/>
          <w:b/>
          <w:szCs w:val="24"/>
        </w:rPr>
        <w:t>Olgu</w:t>
      </w:r>
      <w:r w:rsidR="008E2F2E" w:rsidRPr="005A0ABB">
        <w:rPr>
          <w:rFonts w:ascii="Times New Roman" w:hAnsi="Times New Roman" w:cs="Times New Roman"/>
          <w:b/>
          <w:szCs w:val="24"/>
        </w:rPr>
        <w:t xml:space="preserve"> Sunumu</w:t>
      </w:r>
      <w:r w:rsidRPr="005A0ABB">
        <w:rPr>
          <w:rFonts w:ascii="Times New Roman" w:hAnsi="Times New Roman" w:cs="Times New Roman"/>
          <w:b/>
          <w:szCs w:val="24"/>
        </w:rPr>
        <w:t>:</w:t>
      </w:r>
      <w:r w:rsidRPr="005A0ABB">
        <w:rPr>
          <w:rFonts w:ascii="Times New Roman" w:hAnsi="Times New Roman" w:cs="Times New Roman"/>
          <w:szCs w:val="24"/>
        </w:rPr>
        <w:t xml:space="preserve"> Bilinen bir hastalığı olmayan 10 yaşında erkek hasta, 3 günden beri olan sağ gözde bulanıklık-az görme ve son bir haftadır olan frontal bölgede baş ağrısı </w:t>
      </w:r>
      <w:r w:rsidR="00926B86" w:rsidRPr="005A0ABB">
        <w:rPr>
          <w:rFonts w:ascii="Times New Roman" w:hAnsi="Times New Roman" w:cs="Times New Roman"/>
          <w:szCs w:val="24"/>
        </w:rPr>
        <w:t>şikâyeti</w:t>
      </w:r>
      <w:r w:rsidRPr="005A0ABB">
        <w:rPr>
          <w:rFonts w:ascii="Times New Roman" w:hAnsi="Times New Roman" w:cs="Times New Roman"/>
          <w:szCs w:val="24"/>
        </w:rPr>
        <w:t xml:space="preserve"> ile göz polikliniğine başvurdu. Yapılan göz muayenesinde sağ gözde tam görme kaybı, sol gözde optik disk silikliği, sağ gözde belirgin olmak üzere her iki gözde VEP (Görsel Uyarılmış Potansiyel) uzaması saptanan hasta tarafımız nöroloji polikliniğine yönlendirildi. Göz bulguları dışında muayenesinde patoloji saptanmadı. Özgeçmiş-</w:t>
      </w:r>
      <w:proofErr w:type="spellStart"/>
      <w:r w:rsidRPr="005A0ABB">
        <w:rPr>
          <w:rFonts w:ascii="Times New Roman" w:hAnsi="Times New Roman" w:cs="Times New Roman"/>
          <w:szCs w:val="24"/>
        </w:rPr>
        <w:t>soygeçmiş</w:t>
      </w:r>
      <w:proofErr w:type="spellEnd"/>
      <w:r w:rsidRPr="005A0ABB">
        <w:rPr>
          <w:rFonts w:ascii="Times New Roman" w:hAnsi="Times New Roman" w:cs="Times New Roman"/>
          <w:szCs w:val="24"/>
        </w:rPr>
        <w:t xml:space="preserve"> olağandı. Kan tetkikleri normal aralıkta saptandı. Kontrastlı </w:t>
      </w:r>
      <w:proofErr w:type="spellStart"/>
      <w:r w:rsidRPr="005A0ABB">
        <w:rPr>
          <w:rFonts w:ascii="Times New Roman" w:hAnsi="Times New Roman" w:cs="Times New Roman"/>
          <w:szCs w:val="24"/>
        </w:rPr>
        <w:t>kraniyal</w:t>
      </w:r>
      <w:proofErr w:type="spellEnd"/>
      <w:r w:rsidRPr="005A0ABB">
        <w:rPr>
          <w:rFonts w:ascii="Times New Roman" w:hAnsi="Times New Roman" w:cs="Times New Roman"/>
          <w:szCs w:val="24"/>
        </w:rPr>
        <w:t xml:space="preserve"> manyetik </w:t>
      </w:r>
      <w:proofErr w:type="gramStart"/>
      <w:r w:rsidRPr="005A0ABB">
        <w:rPr>
          <w:rFonts w:ascii="Times New Roman" w:hAnsi="Times New Roman" w:cs="Times New Roman"/>
          <w:szCs w:val="24"/>
        </w:rPr>
        <w:t>rezonans</w:t>
      </w:r>
      <w:proofErr w:type="gramEnd"/>
      <w:r w:rsidRPr="005A0ABB">
        <w:rPr>
          <w:rFonts w:ascii="Times New Roman" w:hAnsi="Times New Roman" w:cs="Times New Roman"/>
          <w:szCs w:val="24"/>
        </w:rPr>
        <w:t xml:space="preserve"> (MR) ve </w:t>
      </w:r>
      <w:proofErr w:type="spellStart"/>
      <w:r w:rsidRPr="005A0ABB">
        <w:rPr>
          <w:rFonts w:ascii="Times New Roman" w:hAnsi="Times New Roman" w:cs="Times New Roman"/>
          <w:szCs w:val="24"/>
        </w:rPr>
        <w:t>orbita</w:t>
      </w:r>
      <w:proofErr w:type="spellEnd"/>
      <w:r w:rsidRPr="005A0ABB">
        <w:rPr>
          <w:rFonts w:ascii="Times New Roman" w:hAnsi="Times New Roman" w:cs="Times New Roman"/>
          <w:szCs w:val="24"/>
        </w:rPr>
        <w:t xml:space="preserve"> MR çekildi. </w:t>
      </w:r>
      <w:proofErr w:type="spellStart"/>
      <w:r w:rsidRPr="005A0ABB">
        <w:rPr>
          <w:rFonts w:ascii="Times New Roman" w:hAnsi="Times New Roman" w:cs="Times New Roman"/>
          <w:szCs w:val="24"/>
        </w:rPr>
        <w:t>Supratentoriyal</w:t>
      </w:r>
      <w:proofErr w:type="spellEnd"/>
      <w:r w:rsidRPr="005A0ABB">
        <w:rPr>
          <w:rFonts w:ascii="Times New Roman" w:hAnsi="Times New Roman" w:cs="Times New Roman"/>
          <w:szCs w:val="24"/>
        </w:rPr>
        <w:t xml:space="preserve"> alanda </w:t>
      </w:r>
      <w:proofErr w:type="spellStart"/>
      <w:r w:rsidRPr="005A0ABB">
        <w:rPr>
          <w:rFonts w:ascii="Times New Roman" w:hAnsi="Times New Roman" w:cs="Times New Roman"/>
          <w:szCs w:val="24"/>
        </w:rPr>
        <w:t>ventriküler</w:t>
      </w:r>
      <w:proofErr w:type="spellEnd"/>
      <w:r w:rsidRPr="005A0ABB">
        <w:rPr>
          <w:rFonts w:ascii="Times New Roman" w:hAnsi="Times New Roman" w:cs="Times New Roman"/>
          <w:szCs w:val="24"/>
        </w:rPr>
        <w:t xml:space="preserve"> sistemde akut hidrosefali bulguları mevcut olup </w:t>
      </w:r>
      <w:proofErr w:type="spellStart"/>
      <w:r w:rsidRPr="005A0ABB">
        <w:rPr>
          <w:rFonts w:ascii="Times New Roman" w:hAnsi="Times New Roman" w:cs="Times New Roman"/>
          <w:szCs w:val="24"/>
        </w:rPr>
        <w:t>tektum</w:t>
      </w:r>
      <w:proofErr w:type="spellEnd"/>
      <w:r w:rsidRPr="005A0ABB">
        <w:rPr>
          <w:rFonts w:ascii="Times New Roman" w:hAnsi="Times New Roman" w:cs="Times New Roman"/>
          <w:szCs w:val="24"/>
        </w:rPr>
        <w:t xml:space="preserve"> düzeyinde yaklaşık 7 mm çapında </w:t>
      </w:r>
      <w:proofErr w:type="spellStart"/>
      <w:r w:rsidRPr="005A0ABB">
        <w:rPr>
          <w:rFonts w:ascii="Times New Roman" w:hAnsi="Times New Roman" w:cs="Times New Roman"/>
          <w:szCs w:val="24"/>
        </w:rPr>
        <w:t>akua</w:t>
      </w:r>
      <w:proofErr w:type="spellEnd"/>
      <w:r w:rsidRPr="005A0ABB">
        <w:rPr>
          <w:rFonts w:ascii="Times New Roman" w:hAnsi="Times New Roman" w:cs="Times New Roman"/>
          <w:szCs w:val="24"/>
        </w:rPr>
        <w:t xml:space="preserve"> </w:t>
      </w:r>
      <w:proofErr w:type="spellStart"/>
      <w:r w:rsidRPr="005A0ABB">
        <w:rPr>
          <w:rFonts w:ascii="Times New Roman" w:hAnsi="Times New Roman" w:cs="Times New Roman"/>
          <w:szCs w:val="24"/>
        </w:rPr>
        <w:t>duktusa</w:t>
      </w:r>
      <w:proofErr w:type="spellEnd"/>
      <w:r w:rsidRPr="005A0ABB">
        <w:rPr>
          <w:rFonts w:ascii="Times New Roman" w:hAnsi="Times New Roman" w:cs="Times New Roman"/>
          <w:szCs w:val="24"/>
        </w:rPr>
        <w:t xml:space="preserve"> bası yaptığı düşünülen nodüler kitlesel lezyon, sol optik diskte hafif </w:t>
      </w:r>
      <w:proofErr w:type="spellStart"/>
      <w:r w:rsidRPr="005A0ABB">
        <w:rPr>
          <w:rFonts w:ascii="Times New Roman" w:hAnsi="Times New Roman" w:cs="Times New Roman"/>
          <w:szCs w:val="24"/>
        </w:rPr>
        <w:t>intensite</w:t>
      </w:r>
      <w:proofErr w:type="spellEnd"/>
      <w:r w:rsidRPr="005A0ABB">
        <w:rPr>
          <w:rFonts w:ascii="Times New Roman" w:hAnsi="Times New Roman" w:cs="Times New Roman"/>
          <w:szCs w:val="24"/>
        </w:rPr>
        <w:t xml:space="preserve"> artışı izlendi. Hastaya kitleye yönelik acil operasyon yapıldı. Postoperatif izlemde hastanın görme problemi ve baş ağrısı geriledi. </w:t>
      </w:r>
      <w:r w:rsidRPr="005A0ABB">
        <w:rPr>
          <w:rFonts w:ascii="Times New Roman" w:hAnsi="Times New Roman" w:cs="Times New Roman"/>
          <w:b/>
          <w:bCs/>
          <w:szCs w:val="24"/>
        </w:rPr>
        <w:t>Sonuç:</w:t>
      </w:r>
      <w:r w:rsidRPr="005A0ABB">
        <w:rPr>
          <w:rFonts w:ascii="Times New Roman" w:hAnsi="Times New Roman" w:cs="Times New Roman"/>
          <w:szCs w:val="24"/>
        </w:rPr>
        <w:t xml:space="preserve"> Semptom ve bulgular tümörün histolojisine, yerleşim yerine ve hastanın yaşına göre değişmektedir. Beyin tümörleri, normal santral sinir sistemi yapılarını infiltre ederek veya beyin omurilik sıvısı yollarında obstrüksiyona ve intrakraniyal basınç artışına yol açarak nörolojik bozukluk meydana getirirler. İntrakraniyal basınç artışı (KİBAS) beyin tümörlerinde erken klinik bulguların ortaya çıkmasına neden olur. Bu bulgular baş ağrısı, kusma, görme kaybı, </w:t>
      </w:r>
      <w:proofErr w:type="spellStart"/>
      <w:r w:rsidRPr="005A0ABB">
        <w:rPr>
          <w:rFonts w:ascii="Times New Roman" w:hAnsi="Times New Roman" w:cs="Times New Roman"/>
          <w:szCs w:val="24"/>
        </w:rPr>
        <w:t>kranyal</w:t>
      </w:r>
      <w:proofErr w:type="spellEnd"/>
      <w:r w:rsidRPr="005A0ABB">
        <w:rPr>
          <w:rFonts w:ascii="Times New Roman" w:hAnsi="Times New Roman" w:cs="Times New Roman"/>
          <w:szCs w:val="24"/>
        </w:rPr>
        <w:t xml:space="preserve"> sinir paralizileri ve letarjidir. Bizim hastamızda da </w:t>
      </w:r>
      <w:proofErr w:type="spellStart"/>
      <w:r w:rsidRPr="005A0ABB">
        <w:rPr>
          <w:rFonts w:ascii="Times New Roman" w:hAnsi="Times New Roman" w:cs="Times New Roman"/>
          <w:szCs w:val="24"/>
        </w:rPr>
        <w:t>KİBAS’a</w:t>
      </w:r>
      <w:proofErr w:type="spellEnd"/>
      <w:r w:rsidRPr="005A0ABB">
        <w:rPr>
          <w:rFonts w:ascii="Times New Roman" w:hAnsi="Times New Roman" w:cs="Times New Roman"/>
          <w:szCs w:val="24"/>
        </w:rPr>
        <w:t xml:space="preserve"> bağlı son bir haftadır olan baş ağrısı ve görmede bulanıklık </w:t>
      </w:r>
      <w:r w:rsidR="00926B86" w:rsidRPr="005A0ABB">
        <w:rPr>
          <w:rFonts w:ascii="Times New Roman" w:hAnsi="Times New Roman" w:cs="Times New Roman"/>
          <w:szCs w:val="24"/>
        </w:rPr>
        <w:t>şikâyeti</w:t>
      </w:r>
      <w:r w:rsidRPr="005A0ABB">
        <w:rPr>
          <w:rFonts w:ascii="Times New Roman" w:hAnsi="Times New Roman" w:cs="Times New Roman"/>
          <w:szCs w:val="24"/>
        </w:rPr>
        <w:t xml:space="preserve"> mevcut idi. KİBAS bulguları olması sebebiyle acil cerrahi işlem yapıldı. KİBAS bulguları olan hastalarda acil görüntüleme yapılarak sebebin ortaya konulması ve erken başlanması morbidite ve mortalitesinin önüne geçilmesi için önemlidir.</w:t>
      </w:r>
    </w:p>
    <w:p w14:paraId="105B64ED" w14:textId="77777777" w:rsidR="00920BD7" w:rsidRPr="005A0ABB" w:rsidRDefault="00920BD7" w:rsidP="005A0ABB">
      <w:pPr>
        <w:pStyle w:val="AralkYok"/>
        <w:spacing w:before="240" w:line="360" w:lineRule="auto"/>
        <w:rPr>
          <w:rFonts w:ascii="Times New Roman" w:hAnsi="Times New Roman" w:cs="Times New Roman"/>
          <w:i/>
          <w:szCs w:val="24"/>
        </w:rPr>
      </w:pPr>
      <w:r w:rsidRPr="005A0ABB">
        <w:rPr>
          <w:rFonts w:ascii="Times New Roman" w:hAnsi="Times New Roman" w:cs="Times New Roman"/>
          <w:b/>
          <w:i/>
          <w:szCs w:val="24"/>
        </w:rPr>
        <w:t>Anahtar Kelimeler:</w:t>
      </w:r>
      <w:r w:rsidRPr="005A0ABB">
        <w:rPr>
          <w:rFonts w:ascii="Times New Roman" w:hAnsi="Times New Roman" w:cs="Times New Roman"/>
          <w:i/>
          <w:szCs w:val="24"/>
        </w:rPr>
        <w:t xml:space="preserve"> beyinde kitle, baş ağrısı, ani görme kaybı</w:t>
      </w:r>
    </w:p>
    <w:sectPr w:rsidR="00920BD7" w:rsidRPr="005A0ABB" w:rsidSect="005A0A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FB"/>
    <w:rsid w:val="003C625D"/>
    <w:rsid w:val="005A0ABB"/>
    <w:rsid w:val="007A3C84"/>
    <w:rsid w:val="008E2F2E"/>
    <w:rsid w:val="00920BD7"/>
    <w:rsid w:val="00926B86"/>
    <w:rsid w:val="00D23EFB"/>
    <w:rsid w:val="00FF008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52F9"/>
  <w15:docId w15:val="{CB0D82A7-F377-4458-98E6-0DCF638D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F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625D"/>
    <w:rPr>
      <w:color w:val="0000FF" w:themeColor="hyperlink"/>
      <w:u w:val="single"/>
    </w:rPr>
  </w:style>
  <w:style w:type="character" w:customStyle="1" w:styleId="UnresolvedMention">
    <w:name w:val="Unresolved Mention"/>
    <w:basedOn w:val="VarsaylanParagrafYazTipi"/>
    <w:uiPriority w:val="99"/>
    <w:semiHidden/>
    <w:unhideWhenUsed/>
    <w:rsid w:val="008E2F2E"/>
    <w:rPr>
      <w:color w:val="605E5C"/>
      <w:shd w:val="clear" w:color="auto" w:fill="E1DFDD"/>
    </w:rPr>
  </w:style>
  <w:style w:type="paragraph" w:styleId="AralkYok">
    <w:name w:val="No Spacing"/>
    <w:uiPriority w:val="1"/>
    <w:qFormat/>
    <w:rsid w:val="005A0ABB"/>
    <w:pPr>
      <w:spacing w:after="0" w:line="240" w:lineRule="auto"/>
    </w:pPr>
  </w:style>
  <w:style w:type="paragraph" w:styleId="NormalWeb">
    <w:name w:val="Normal (Web)"/>
    <w:basedOn w:val="Normal"/>
    <w:uiPriority w:val="99"/>
    <w:unhideWhenUsed/>
    <w:rsid w:val="007A3C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piltopcu@gmail.com"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783</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NAGEHAN BİLGİÇ</dc:creator>
  <cp:keywords/>
  <dc:description/>
  <cp:lastModifiedBy>USER</cp:lastModifiedBy>
  <cp:revision>6</cp:revision>
  <dcterms:created xsi:type="dcterms:W3CDTF">2023-12-19T11:17:00Z</dcterms:created>
  <dcterms:modified xsi:type="dcterms:W3CDTF">2023-12-21T12:47:00Z</dcterms:modified>
</cp:coreProperties>
</file>